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A78E" w14:textId="77777777" w:rsidR="009D7A2C" w:rsidRDefault="009D7A2C" w:rsidP="009D7A2C">
      <w:pPr>
        <w:tabs>
          <w:tab w:val="left" w:pos="720"/>
        </w:tabs>
        <w:rPr>
          <w:sz w:val="32"/>
        </w:rPr>
      </w:pPr>
      <w:r>
        <w:rPr>
          <w:sz w:val="32"/>
        </w:rPr>
        <w:t>Eksempel på ansættelsesaftale:</w:t>
      </w:r>
    </w:p>
    <w:p w14:paraId="1DD19AD4" w14:textId="77777777" w:rsidR="009D7A2C" w:rsidRDefault="009D7A2C" w:rsidP="009D7A2C">
      <w:pPr>
        <w:tabs>
          <w:tab w:val="left" w:pos="720"/>
        </w:tabs>
      </w:pPr>
    </w:p>
    <w:p w14:paraId="0D2D668B" w14:textId="77777777" w:rsidR="009D7A2C" w:rsidRDefault="009D7A2C" w:rsidP="009D7A2C">
      <w:pPr>
        <w:pStyle w:val="Standardtekst"/>
        <w:jc w:val="center"/>
        <w:rPr>
          <w:sz w:val="28"/>
        </w:rPr>
      </w:pPr>
      <w:r>
        <w:rPr>
          <w:sz w:val="28"/>
        </w:rPr>
        <w:t>Ansættelsesaftale mellem</w:t>
      </w:r>
    </w:p>
    <w:p w14:paraId="21C39440" w14:textId="77777777" w:rsidR="009D7A2C" w:rsidRDefault="009D7A2C" w:rsidP="009D7A2C">
      <w:pPr>
        <w:pStyle w:val="Standardtekst"/>
        <w:jc w:val="center"/>
        <w:rPr>
          <w:sz w:val="28"/>
        </w:rPr>
      </w:pPr>
      <w:r>
        <w:rPr>
          <w:sz w:val="28"/>
        </w:rPr>
        <w:t>Ballerup Baptistmenighed (adresse)</w:t>
      </w:r>
    </w:p>
    <w:p w14:paraId="671B261A" w14:textId="77777777" w:rsidR="009D7A2C" w:rsidRDefault="009D7A2C" w:rsidP="009D7A2C">
      <w:pPr>
        <w:pStyle w:val="Standardtekst"/>
        <w:jc w:val="center"/>
        <w:rPr>
          <w:sz w:val="28"/>
        </w:rPr>
      </w:pPr>
      <w:r>
        <w:rPr>
          <w:sz w:val="28"/>
        </w:rPr>
        <w:t>og Bjarne Berthelsen (adresse og cpr.nr.)</w:t>
      </w:r>
    </w:p>
    <w:p w14:paraId="17919EE5" w14:textId="77777777" w:rsidR="009D7A2C" w:rsidRDefault="009D7A2C" w:rsidP="009D7A2C">
      <w:pPr>
        <w:pStyle w:val="Standardtekst"/>
        <w:jc w:val="center"/>
      </w:pPr>
    </w:p>
    <w:p w14:paraId="48897CCD" w14:textId="77777777" w:rsidR="009D7A2C" w:rsidRDefault="009D7A2C" w:rsidP="009D7A2C">
      <w:pPr>
        <w:pStyle w:val="Standardtekst"/>
        <w:rPr>
          <w:b/>
        </w:rPr>
      </w:pPr>
      <w:r>
        <w:rPr>
          <w:b/>
        </w:rPr>
        <w:t>1.  Ansættelse / Tiltrædelse.</w:t>
      </w:r>
    </w:p>
    <w:p w14:paraId="5D85947F" w14:textId="77777777" w:rsidR="009D7A2C" w:rsidRDefault="009D7A2C" w:rsidP="009D7A2C">
      <w:pPr>
        <w:pStyle w:val="Standardtekst"/>
        <w:rPr>
          <w:sz w:val="22"/>
        </w:rPr>
      </w:pPr>
      <w:r>
        <w:rPr>
          <w:sz w:val="22"/>
        </w:rPr>
        <w:t>Bjarne Berthelsen ansættes som præst for Ballerup Baptistmenighed med tjeneste i såvel Ballerup som Ølstykke. Ansættelsen er på fuld tid (37 timer pr. uge) og gælder fra d. 1. august 2021.</w:t>
      </w:r>
    </w:p>
    <w:p w14:paraId="689EA5AD" w14:textId="77777777" w:rsidR="009D7A2C" w:rsidRDefault="009D7A2C" w:rsidP="009D7A2C">
      <w:pPr>
        <w:pStyle w:val="Standardtekst"/>
        <w:rPr>
          <w:sz w:val="22"/>
        </w:rPr>
      </w:pPr>
      <w:r>
        <w:rPr>
          <w:sz w:val="22"/>
        </w:rPr>
        <w:t>Bopæl forventes indenfor Ballerup Kommune.</w:t>
      </w:r>
    </w:p>
    <w:p w14:paraId="2946BA03" w14:textId="77777777" w:rsidR="009D7A2C" w:rsidRDefault="009D7A2C" w:rsidP="009D7A2C">
      <w:pPr>
        <w:pStyle w:val="Standardtekst"/>
        <w:rPr>
          <w:sz w:val="22"/>
        </w:rPr>
      </w:pPr>
    </w:p>
    <w:p w14:paraId="195AC89A" w14:textId="77777777" w:rsidR="009D7A2C" w:rsidRDefault="009D7A2C" w:rsidP="009D7A2C">
      <w:pPr>
        <w:pStyle w:val="Standardtekst"/>
        <w:rPr>
          <w:b/>
        </w:rPr>
      </w:pPr>
      <w:r>
        <w:rPr>
          <w:b/>
        </w:rPr>
        <w:t>2.  Arbejdets indhold og tilrettelæggelse.</w:t>
      </w:r>
    </w:p>
    <w:p w14:paraId="4ACE88AC" w14:textId="2615F0F8" w:rsidR="009D7A2C" w:rsidRDefault="009D7A2C" w:rsidP="009D7A2C">
      <w:pPr>
        <w:pStyle w:val="Standardtekst"/>
        <w:rPr>
          <w:sz w:val="22"/>
        </w:rPr>
      </w:pPr>
      <w:r>
        <w:rPr>
          <w:sz w:val="22"/>
        </w:rPr>
        <w:t xml:space="preserve">Der henvises til særskilt tjenestebeskrivelse. Det daglige arbejde tilrettelægges i samråd med menighedens daglige ledelse. </w:t>
      </w:r>
      <w:r w:rsidR="00576BDA">
        <w:rPr>
          <w:sz w:val="22"/>
        </w:rPr>
        <w:t xml:space="preserve">Evt. overarbejde afspadseres løbende, og udbetales kun i særlige tilfælde efter aftale med menighedens daglige ledelse. Den ansatte er forpligtet til at registrere sin arbejdstid efter arbejdsgivers </w:t>
      </w:r>
      <w:proofErr w:type="gramStart"/>
      <w:r w:rsidR="00576BDA">
        <w:rPr>
          <w:sz w:val="22"/>
        </w:rPr>
        <w:t>anvisninger</w:t>
      </w:r>
      <w:r w:rsidR="00387842">
        <w:rPr>
          <w:sz w:val="22"/>
        </w:rPr>
        <w:t>.</w:t>
      </w:r>
      <w:r w:rsidR="00576BDA">
        <w:rPr>
          <w:sz w:val="22"/>
        </w:rPr>
        <w:t>*</w:t>
      </w:r>
      <w:proofErr w:type="gramEnd"/>
    </w:p>
    <w:p w14:paraId="705E0852" w14:textId="77777777" w:rsidR="009D7A2C" w:rsidRDefault="009D7A2C" w:rsidP="009D7A2C">
      <w:pPr>
        <w:pStyle w:val="Standardtekst"/>
        <w:rPr>
          <w:sz w:val="22"/>
        </w:rPr>
      </w:pPr>
    </w:p>
    <w:p w14:paraId="627229D3" w14:textId="77777777" w:rsidR="009D7A2C" w:rsidRDefault="009D7A2C" w:rsidP="009D7A2C">
      <w:pPr>
        <w:pStyle w:val="Standardtekst"/>
        <w:rPr>
          <w:b/>
        </w:rPr>
      </w:pPr>
      <w:r>
        <w:rPr>
          <w:b/>
        </w:rPr>
        <w:t>3.  Løn.</w:t>
      </w:r>
    </w:p>
    <w:p w14:paraId="50BB5D31" w14:textId="77777777" w:rsidR="009D7A2C" w:rsidRDefault="009D7A2C" w:rsidP="009D7A2C">
      <w:pPr>
        <w:pStyle w:val="Standardtekst"/>
        <w:rPr>
          <w:sz w:val="22"/>
        </w:rPr>
      </w:pPr>
      <w:r>
        <w:rPr>
          <w:sz w:val="22"/>
        </w:rPr>
        <w:t xml:space="preserve">Lønnen fastsættes til kategori II, skalatrin 30+, områdetillæg 4 i henhold til </w:t>
      </w:r>
      <w:proofErr w:type="spellStart"/>
      <w:r>
        <w:rPr>
          <w:sz w:val="22"/>
        </w:rPr>
        <w:t>BaptistKirkens</w:t>
      </w:r>
      <w:proofErr w:type="spellEnd"/>
      <w:r>
        <w:rPr>
          <w:sz w:val="22"/>
        </w:rPr>
        <w:t xml:space="preserve"> løntabel. Lønnen udbetales månedsvis bagud og reguleres i henhold til løntabellen for </w:t>
      </w:r>
      <w:smartTag w:uri="urn:schemas-microsoft-com:office:smarttags" w:element="PersonName">
        <w:r>
          <w:rPr>
            <w:sz w:val="22"/>
          </w:rPr>
          <w:t>Baptistkirken i Danmark</w:t>
        </w:r>
      </w:smartTag>
      <w:r>
        <w:rPr>
          <w:sz w:val="22"/>
        </w:rPr>
        <w:t xml:space="preserve">. </w:t>
      </w:r>
    </w:p>
    <w:p w14:paraId="3EF2FCF7" w14:textId="77777777" w:rsidR="009D7A2C" w:rsidRDefault="009D7A2C" w:rsidP="009D7A2C">
      <w:pPr>
        <w:pStyle w:val="Standardtekst"/>
        <w:rPr>
          <w:sz w:val="22"/>
        </w:rPr>
      </w:pPr>
      <w:r>
        <w:rPr>
          <w:sz w:val="22"/>
        </w:rPr>
        <w:t xml:space="preserve">Repræsentationsudgifter er ikke indeholdt i aflønningen. Repræsentation betales efter regning. </w:t>
      </w:r>
    </w:p>
    <w:p w14:paraId="0ADF533F" w14:textId="77777777" w:rsidR="009D7A2C" w:rsidRDefault="009D7A2C" w:rsidP="009D7A2C">
      <w:pPr>
        <w:pStyle w:val="Standardtekst"/>
        <w:rPr>
          <w:sz w:val="22"/>
        </w:rPr>
      </w:pPr>
    </w:p>
    <w:p w14:paraId="34893E40" w14:textId="77777777" w:rsidR="009D7A2C" w:rsidRDefault="009D7A2C" w:rsidP="009D7A2C">
      <w:pPr>
        <w:pStyle w:val="Standardtekst"/>
      </w:pPr>
      <w:r>
        <w:rPr>
          <w:b/>
        </w:rPr>
        <w:t>4.  Pension.</w:t>
      </w:r>
    </w:p>
    <w:p w14:paraId="1025F718" w14:textId="1B52F5D8" w:rsidR="009D7A2C" w:rsidRDefault="009D7A2C" w:rsidP="009D7A2C">
      <w:pPr>
        <w:pStyle w:val="Standardtekst"/>
        <w:rPr>
          <w:sz w:val="22"/>
        </w:rPr>
      </w:pPr>
      <w:r>
        <w:rPr>
          <w:sz w:val="22"/>
        </w:rPr>
        <w:t xml:space="preserve">Der oprettes en pensionsordning i ansættelsesperioden i henhold til </w:t>
      </w:r>
      <w:proofErr w:type="spellStart"/>
      <w:smartTag w:uri="urn:schemas-microsoft-com:office:smarttags" w:element="PersonName">
        <w:r>
          <w:rPr>
            <w:sz w:val="22"/>
          </w:rPr>
          <w:t>BaptistKirken</w:t>
        </w:r>
      </w:smartTag>
      <w:r>
        <w:rPr>
          <w:sz w:val="22"/>
        </w:rPr>
        <w:t>s</w:t>
      </w:r>
      <w:proofErr w:type="spellEnd"/>
      <w:r>
        <w:rPr>
          <w:sz w:val="22"/>
        </w:rPr>
        <w:t xml:space="preserve"> pensionsaftale med </w:t>
      </w:r>
      <w:proofErr w:type="spellStart"/>
      <w:r>
        <w:rPr>
          <w:sz w:val="22"/>
        </w:rPr>
        <w:t>Velliv</w:t>
      </w:r>
      <w:proofErr w:type="spellEnd"/>
      <w:r>
        <w:rPr>
          <w:sz w:val="22"/>
        </w:rPr>
        <w:t xml:space="preserve">. Den etablerede gruppepensionsordning sikrer i forhold til dødsfald, erhvervsudygtighed, kritisk sygdom og pensionering. </w:t>
      </w:r>
      <w:r w:rsidR="00576BDA">
        <w:rPr>
          <w:sz w:val="22"/>
        </w:rPr>
        <w:t xml:space="preserve">Der er knyttet sundhedssikring til pensionsaftalen. </w:t>
      </w:r>
      <w:r>
        <w:rPr>
          <w:sz w:val="22"/>
        </w:rPr>
        <w:t>Pensionsbidraget udgør 17,3 % af lønnen, hvoraf medarbejderen selv betaler 5,8 %. Pensionsbidraget reguleres.</w:t>
      </w:r>
    </w:p>
    <w:p w14:paraId="1B84FF08" w14:textId="77777777" w:rsidR="009D7A2C" w:rsidRDefault="009D7A2C" w:rsidP="009D7A2C">
      <w:pPr>
        <w:pStyle w:val="Standardtekst"/>
        <w:rPr>
          <w:sz w:val="22"/>
        </w:rPr>
      </w:pPr>
    </w:p>
    <w:p w14:paraId="583888EE" w14:textId="77777777" w:rsidR="009D7A2C" w:rsidRDefault="009D7A2C" w:rsidP="009D7A2C">
      <w:pPr>
        <w:pStyle w:val="Standardtekst"/>
      </w:pPr>
      <w:r>
        <w:rPr>
          <w:b/>
        </w:rPr>
        <w:t>5.  Ferie og frihed.</w:t>
      </w:r>
    </w:p>
    <w:p w14:paraId="0BEA070E" w14:textId="71DA6221" w:rsidR="009D7A2C" w:rsidRPr="00D9026C" w:rsidRDefault="009D7A2C" w:rsidP="009D7A2C">
      <w:pPr>
        <w:pStyle w:val="Standardtekst"/>
        <w:rPr>
          <w:sz w:val="22"/>
          <w:szCs w:val="22"/>
        </w:rPr>
      </w:pPr>
      <w:r w:rsidRPr="00D9026C">
        <w:rPr>
          <w:sz w:val="22"/>
          <w:szCs w:val="22"/>
        </w:rPr>
        <w:t xml:space="preserve">Ferie afholdes i h.t. </w:t>
      </w:r>
      <w:r>
        <w:rPr>
          <w:sz w:val="22"/>
          <w:szCs w:val="22"/>
        </w:rPr>
        <w:t>Ferieloven</w:t>
      </w:r>
      <w:r w:rsidR="00576BDA">
        <w:rPr>
          <w:sz w:val="22"/>
          <w:szCs w:val="22"/>
        </w:rPr>
        <w:t xml:space="preserve"> (25 dage med løn årligt)</w:t>
      </w:r>
      <w:r w:rsidRPr="00D9026C">
        <w:rPr>
          <w:sz w:val="22"/>
          <w:szCs w:val="22"/>
        </w:rPr>
        <w:t xml:space="preserve">. </w:t>
      </w:r>
      <w:r>
        <w:rPr>
          <w:sz w:val="22"/>
          <w:szCs w:val="22"/>
        </w:rPr>
        <w:t>Ferietillæg udgør 1,5% af lønnen.</w:t>
      </w:r>
    </w:p>
    <w:p w14:paraId="2C1D497A" w14:textId="77777777" w:rsidR="009D7A2C" w:rsidRDefault="009D7A2C" w:rsidP="009D7A2C">
      <w:pPr>
        <w:pStyle w:val="Standardtekst"/>
        <w:rPr>
          <w:sz w:val="22"/>
        </w:rPr>
      </w:pPr>
      <w:r w:rsidRPr="00D9026C">
        <w:rPr>
          <w:sz w:val="22"/>
          <w:szCs w:val="22"/>
        </w:rPr>
        <w:t>Derudover gives der ret til 5 ferie-fridag</w:t>
      </w:r>
      <w:r>
        <w:rPr>
          <w:sz w:val="22"/>
          <w:szCs w:val="22"/>
        </w:rPr>
        <w:t>e</w:t>
      </w:r>
      <w:r w:rsidRPr="00D9026C">
        <w:rPr>
          <w:sz w:val="22"/>
          <w:szCs w:val="22"/>
        </w:rPr>
        <w:t xml:space="preserve"> med sædvanlig løn pr. år.</w:t>
      </w:r>
      <w:r>
        <w:rPr>
          <w:sz w:val="22"/>
          <w:szCs w:val="22"/>
        </w:rPr>
        <w:t xml:space="preserve"> I 2021 gives der 1,25 feriefridage, herefter 5 dage om året.</w:t>
      </w:r>
      <w:r w:rsidRPr="00D9026C">
        <w:rPr>
          <w:sz w:val="22"/>
          <w:szCs w:val="22"/>
        </w:rPr>
        <w:br/>
      </w:r>
      <w:r>
        <w:rPr>
          <w:sz w:val="22"/>
        </w:rPr>
        <w:t xml:space="preserve">Der ydes fast 2 ugentlige fridage hvoraf den ene er lørdag. Derudover gives seks årlige friweekends. </w:t>
      </w:r>
    </w:p>
    <w:p w14:paraId="7A98994B" w14:textId="77777777" w:rsidR="009D7A2C" w:rsidRPr="00087E18" w:rsidRDefault="009D7A2C" w:rsidP="009D7A2C">
      <w:pPr>
        <w:pStyle w:val="Standardtekst"/>
        <w:rPr>
          <w:sz w:val="22"/>
        </w:rPr>
      </w:pPr>
      <w:r>
        <w:rPr>
          <w:sz w:val="22"/>
        </w:rPr>
        <w:t>Placering af fridage aftales nærmere med menighedsrådet.</w:t>
      </w:r>
      <w:r w:rsidRPr="00087E18">
        <w:br/>
      </w:r>
      <w:r w:rsidRPr="008E0E45">
        <w:rPr>
          <w:sz w:val="22"/>
          <w:szCs w:val="22"/>
        </w:rPr>
        <w:t>(Kvinder): I forbindelse med fødsler gives der orlov med fuld løn i op til 4 uger før fødslen og op til 26 uger efter fødslen.</w:t>
      </w:r>
      <w:r w:rsidRPr="008E0E45">
        <w:rPr>
          <w:sz w:val="22"/>
          <w:szCs w:val="22"/>
        </w:rPr>
        <w:br/>
        <w:t>(Mænd)</w:t>
      </w:r>
      <w:r>
        <w:rPr>
          <w:sz w:val="22"/>
          <w:szCs w:val="22"/>
        </w:rPr>
        <w:t>:</w:t>
      </w:r>
      <w:r w:rsidRPr="008E0E45">
        <w:rPr>
          <w:sz w:val="22"/>
          <w:szCs w:val="22"/>
        </w:rPr>
        <w:t xml:space="preserve"> I forbindelse med fødsler gives orlov med fuld løn i op til 14 uger i alt efter fødslen.</w:t>
      </w:r>
      <w:r w:rsidRPr="008E0E45">
        <w:rPr>
          <w:sz w:val="22"/>
          <w:szCs w:val="22"/>
        </w:rPr>
        <w:br/>
      </w:r>
    </w:p>
    <w:p w14:paraId="4B3DD97E" w14:textId="3397AF5A" w:rsidR="009D7A2C" w:rsidRDefault="009D7A2C" w:rsidP="009D7A2C">
      <w:pPr>
        <w:pStyle w:val="Standardtekst"/>
        <w:tabs>
          <w:tab w:val="left" w:pos="720"/>
        </w:tabs>
      </w:pPr>
      <w:r>
        <w:rPr>
          <w:b/>
        </w:rPr>
        <w:t>6. Lovpligtige forsikringer</w:t>
      </w:r>
      <w:r w:rsidR="00576BDA">
        <w:rPr>
          <w:b/>
        </w:rPr>
        <w:t xml:space="preserve"> mv.</w:t>
      </w:r>
    </w:p>
    <w:p w14:paraId="1ECD8B5F" w14:textId="1EE5E5E7" w:rsidR="009D7A2C" w:rsidRDefault="009D7A2C" w:rsidP="009D7A2C">
      <w:pPr>
        <w:pStyle w:val="Standardtekst"/>
        <w:rPr>
          <w:sz w:val="22"/>
        </w:rPr>
      </w:pPr>
      <w:r>
        <w:rPr>
          <w:sz w:val="22"/>
        </w:rPr>
        <w:t>Menigheden afholder alle udgifter til den lovpligtige arbejdsskade- og ulykkesforsikring i forbindelse med ansættelsesforholdet.</w:t>
      </w:r>
      <w:r w:rsidR="00576BDA">
        <w:rPr>
          <w:sz w:val="22"/>
        </w:rPr>
        <w:t xml:space="preserve"> Menigheden indbetaler til de lovpligtige sociale ordninger: ATP, AES, barsel.dk.</w:t>
      </w:r>
    </w:p>
    <w:p w14:paraId="4E6871C2" w14:textId="77777777" w:rsidR="009D7A2C" w:rsidRDefault="009D7A2C" w:rsidP="009D7A2C">
      <w:pPr>
        <w:pStyle w:val="Standardtekst"/>
        <w:rPr>
          <w:sz w:val="22"/>
        </w:rPr>
      </w:pPr>
    </w:p>
    <w:p w14:paraId="17E10CCD" w14:textId="77777777" w:rsidR="009D7A2C" w:rsidRDefault="009D7A2C" w:rsidP="009D7A2C">
      <w:pPr>
        <w:pStyle w:val="Standardtekst"/>
        <w:rPr>
          <w:b/>
        </w:rPr>
      </w:pPr>
      <w:r>
        <w:rPr>
          <w:b/>
        </w:rPr>
        <w:t>7.  Kontorhold.</w:t>
      </w:r>
    </w:p>
    <w:p w14:paraId="2FB4C879" w14:textId="77777777" w:rsidR="009D7A2C" w:rsidRDefault="009D7A2C" w:rsidP="009D7A2C">
      <w:pPr>
        <w:pStyle w:val="Standardtekst"/>
        <w:rPr>
          <w:sz w:val="22"/>
        </w:rPr>
      </w:pPr>
      <w:r>
        <w:rPr>
          <w:sz w:val="22"/>
        </w:rPr>
        <w:t>Menigheden afholder efter regning nødvendige kontorholdsudgifter i forbindelse med arbejdets udførelse.</w:t>
      </w:r>
    </w:p>
    <w:p w14:paraId="457BA60B" w14:textId="77777777" w:rsidR="009D7A2C" w:rsidRDefault="009D7A2C" w:rsidP="009D7A2C">
      <w:pPr>
        <w:pStyle w:val="Standardtekst"/>
        <w:rPr>
          <w:sz w:val="22"/>
        </w:rPr>
      </w:pPr>
      <w:r>
        <w:rPr>
          <w:sz w:val="22"/>
        </w:rPr>
        <w:t>Menigheden stiller computer med nødvendigt software og tilbehør til rådighed.</w:t>
      </w:r>
    </w:p>
    <w:p w14:paraId="339DD6E7" w14:textId="77777777" w:rsidR="009D7A2C" w:rsidRDefault="009D7A2C" w:rsidP="009D7A2C">
      <w:pPr>
        <w:pStyle w:val="Standardtekst"/>
        <w:rPr>
          <w:sz w:val="22"/>
        </w:rPr>
      </w:pPr>
      <w:r>
        <w:rPr>
          <w:sz w:val="22"/>
        </w:rPr>
        <w:t xml:space="preserve">Menigheden betaler nødvendige udgifter til tidsskrifter og fagbøger efter regning - dog maksimalt kr. </w:t>
      </w:r>
      <w:proofErr w:type="gramStart"/>
      <w:r>
        <w:rPr>
          <w:sz w:val="22"/>
        </w:rPr>
        <w:t>7.000,-</w:t>
      </w:r>
      <w:proofErr w:type="gramEnd"/>
      <w:r>
        <w:rPr>
          <w:sz w:val="22"/>
        </w:rPr>
        <w:t xml:space="preserve"> årligt.</w:t>
      </w:r>
    </w:p>
    <w:p w14:paraId="494A2CC4" w14:textId="77777777" w:rsidR="009D7A2C" w:rsidRDefault="009D7A2C" w:rsidP="009D7A2C">
      <w:pPr>
        <w:pStyle w:val="Standardtekst"/>
        <w:rPr>
          <w:sz w:val="22"/>
        </w:rPr>
      </w:pPr>
    </w:p>
    <w:p w14:paraId="3DA434AB" w14:textId="77777777" w:rsidR="009D7A2C" w:rsidRDefault="009D7A2C" w:rsidP="009D7A2C">
      <w:pPr>
        <w:pStyle w:val="Standardtekst"/>
      </w:pPr>
      <w:r>
        <w:rPr>
          <w:b/>
        </w:rPr>
        <w:t>8.  Kørsels- og rejsegodtgørelse.</w:t>
      </w:r>
    </w:p>
    <w:p w14:paraId="5F855950" w14:textId="77777777" w:rsidR="009D7A2C" w:rsidRDefault="009D7A2C" w:rsidP="009D7A2C">
      <w:pPr>
        <w:pStyle w:val="Standardtekst"/>
        <w:rPr>
          <w:sz w:val="22"/>
        </w:rPr>
      </w:pPr>
      <w:r>
        <w:rPr>
          <w:sz w:val="22"/>
        </w:rPr>
        <w:t>Tjenstlig kørsel i egen bil refunderes efter statens høje takst. Der henstilles til, at der udnyttes alternative / billigere transportmuligheder, hvor dette skønnes rimeligt ved længere rejser. Tjenstlige rejser med offentlige transportmidler refunderes efter regning. Kørselsgodtgørelse afregnes månedsvis med lønnen.</w:t>
      </w:r>
    </w:p>
    <w:p w14:paraId="19C0400F" w14:textId="77777777" w:rsidR="009D7A2C" w:rsidRDefault="009D7A2C" w:rsidP="009D7A2C">
      <w:pPr>
        <w:pStyle w:val="Standardtekst"/>
        <w:rPr>
          <w:sz w:val="22"/>
        </w:rPr>
      </w:pPr>
    </w:p>
    <w:p w14:paraId="7F664BCC" w14:textId="77777777" w:rsidR="009D7A2C" w:rsidRDefault="009D7A2C" w:rsidP="009D7A2C">
      <w:pPr>
        <w:pStyle w:val="Standardtekst"/>
        <w:rPr>
          <w:sz w:val="22"/>
        </w:rPr>
      </w:pPr>
    </w:p>
    <w:p w14:paraId="1276D4D6" w14:textId="77777777" w:rsidR="009D7A2C" w:rsidRDefault="009D7A2C" w:rsidP="009D7A2C">
      <w:pPr>
        <w:pStyle w:val="Standardtekst"/>
        <w:rPr>
          <w:sz w:val="22"/>
        </w:rPr>
      </w:pPr>
    </w:p>
    <w:p w14:paraId="73CFD5CE" w14:textId="77777777" w:rsidR="009D7A2C" w:rsidRDefault="009D7A2C" w:rsidP="009D7A2C">
      <w:pPr>
        <w:pStyle w:val="Standardtekst"/>
        <w:rPr>
          <w:b/>
        </w:rPr>
      </w:pPr>
      <w:r>
        <w:rPr>
          <w:b/>
        </w:rPr>
        <w:lastRenderedPageBreak/>
        <w:t>9.  Telefon</w:t>
      </w:r>
    </w:p>
    <w:p w14:paraId="074A254B" w14:textId="77777777" w:rsidR="009D7A2C" w:rsidRDefault="009D7A2C" w:rsidP="009D7A2C">
      <w:pPr>
        <w:pStyle w:val="Standardtekst"/>
        <w:rPr>
          <w:sz w:val="22"/>
        </w:rPr>
      </w:pPr>
      <w:r>
        <w:rPr>
          <w:sz w:val="22"/>
        </w:rPr>
        <w:t>Menigheden dækker udgift til internetforbindelse i den ansattes hjem, samt udgifter til mobilabonnement. Dette beskattes efter gældende regler.</w:t>
      </w:r>
    </w:p>
    <w:p w14:paraId="42855FA0" w14:textId="77777777" w:rsidR="009D7A2C" w:rsidRDefault="009D7A2C" w:rsidP="009D7A2C">
      <w:pPr>
        <w:pStyle w:val="Standardtekst"/>
        <w:rPr>
          <w:sz w:val="22"/>
        </w:rPr>
      </w:pPr>
    </w:p>
    <w:p w14:paraId="11B24B81" w14:textId="77777777" w:rsidR="009D7A2C" w:rsidRDefault="009D7A2C" w:rsidP="009D7A2C">
      <w:pPr>
        <w:pStyle w:val="Standardtekst"/>
        <w:rPr>
          <w:sz w:val="22"/>
        </w:rPr>
      </w:pPr>
    </w:p>
    <w:p w14:paraId="00074732" w14:textId="77777777" w:rsidR="009D7A2C" w:rsidRDefault="009D7A2C" w:rsidP="009D7A2C">
      <w:pPr>
        <w:pStyle w:val="Standardtekst"/>
      </w:pPr>
      <w:r>
        <w:rPr>
          <w:b/>
        </w:rPr>
        <w:t>10.  Bolig</w:t>
      </w:r>
    </w:p>
    <w:p w14:paraId="3242E68A" w14:textId="77777777" w:rsidR="009D7A2C" w:rsidRDefault="009D7A2C" w:rsidP="009D7A2C">
      <w:pPr>
        <w:pStyle w:val="Standardtekst"/>
        <w:rPr>
          <w:sz w:val="22"/>
        </w:rPr>
      </w:pPr>
      <w:r>
        <w:rPr>
          <w:sz w:val="22"/>
        </w:rPr>
        <w:t xml:space="preserve">Menigheden stiller lejeboligen Præstevænget 14, Ballerup, til rådighed for den ansatte. </w:t>
      </w:r>
      <w:proofErr w:type="spellStart"/>
      <w:r>
        <w:rPr>
          <w:sz w:val="22"/>
        </w:rPr>
        <w:t>Vilkårerne</w:t>
      </w:r>
      <w:proofErr w:type="spellEnd"/>
      <w:r>
        <w:rPr>
          <w:sz w:val="22"/>
        </w:rPr>
        <w:t xml:space="preserve"> fremgår af den indgåede lejekontrakt. (Hvis der ikke stilles bolig til </w:t>
      </w:r>
      <w:proofErr w:type="gramStart"/>
      <w:r>
        <w:rPr>
          <w:sz w:val="22"/>
        </w:rPr>
        <w:t>rådighed</w:t>
      </w:r>
      <w:proofErr w:type="gramEnd"/>
      <w:r>
        <w:rPr>
          <w:sz w:val="22"/>
        </w:rPr>
        <w:t xml:space="preserve"> kan punktet slettes).</w:t>
      </w:r>
    </w:p>
    <w:p w14:paraId="4B92F767" w14:textId="77777777" w:rsidR="009D7A2C" w:rsidRDefault="009D7A2C" w:rsidP="009D7A2C">
      <w:pPr>
        <w:pStyle w:val="Standardtekst"/>
        <w:rPr>
          <w:sz w:val="22"/>
        </w:rPr>
      </w:pPr>
    </w:p>
    <w:p w14:paraId="602A0587" w14:textId="77777777" w:rsidR="009D7A2C" w:rsidRDefault="009D7A2C" w:rsidP="009D7A2C">
      <w:pPr>
        <w:pStyle w:val="Standardtekst"/>
      </w:pPr>
      <w:r>
        <w:rPr>
          <w:b/>
        </w:rPr>
        <w:t>11. Deltagelse i sommerstævne mv.</w:t>
      </w:r>
    </w:p>
    <w:p w14:paraId="47230773" w14:textId="77777777" w:rsidR="009D7A2C" w:rsidRDefault="009D7A2C" w:rsidP="009D7A2C">
      <w:pPr>
        <w:pStyle w:val="Standardtekst"/>
        <w:rPr>
          <w:sz w:val="22"/>
        </w:rPr>
      </w:pPr>
      <w:r>
        <w:rPr>
          <w:sz w:val="22"/>
        </w:rPr>
        <w:t xml:space="preserve">Deltagelse i sommerstævne samt det årlige prædikantkursus, der arrangeres af </w:t>
      </w:r>
      <w:smartTag w:uri="urn:schemas-microsoft-com:office:smarttags" w:element="PersonName">
        <w:r>
          <w:rPr>
            <w:sz w:val="22"/>
          </w:rPr>
          <w:t>Baptistkirken i Danmark</w:t>
        </w:r>
      </w:smartTag>
      <w:r>
        <w:rPr>
          <w:sz w:val="22"/>
        </w:rPr>
        <w:t>, betales af menigheden tillige med tilhørende rejse- og kørselsudgifter. Deltagelse i anden relevant kursusdeltagelse aftales indholds- og tidsmæssigt med menighedsrådet, herunder i hvilket omfang menigheden afholder de dermed forbundne udgifter.</w:t>
      </w:r>
    </w:p>
    <w:p w14:paraId="25E1A6D6" w14:textId="77777777" w:rsidR="009D7A2C" w:rsidRDefault="009D7A2C" w:rsidP="009D7A2C">
      <w:pPr>
        <w:pStyle w:val="Standardtekst"/>
        <w:rPr>
          <w:sz w:val="22"/>
        </w:rPr>
      </w:pPr>
    </w:p>
    <w:p w14:paraId="5CCA3456" w14:textId="77777777" w:rsidR="009D7A2C" w:rsidRDefault="009D7A2C" w:rsidP="009D7A2C">
      <w:pPr>
        <w:pStyle w:val="Standardtekst"/>
      </w:pPr>
      <w:r>
        <w:rPr>
          <w:b/>
        </w:rPr>
        <w:t>12. Efteruddannelse</w:t>
      </w:r>
    </w:p>
    <w:p w14:paraId="5446A3DA" w14:textId="77777777" w:rsidR="009D7A2C" w:rsidRDefault="009D7A2C" w:rsidP="009D7A2C">
      <w:pPr>
        <w:pStyle w:val="Standardtekst"/>
        <w:rPr>
          <w:sz w:val="22"/>
        </w:rPr>
      </w:pPr>
      <w:r>
        <w:rPr>
          <w:sz w:val="22"/>
        </w:rPr>
        <w:t>Der ydes en måneds tjenestefrihed med fuld løn til efteruddannelse hvert tredje år. Såfremt det ikke er muligt at komme på relevant efteruddannelse i en periode, kan tiden “opspares” til en evt. senere periode af længere varighed - dog kun efter nærmere aftale med menighedsrådet. Efteruddannelse kan ikke igangsættes, hvis der er truffet beslutning om ansættelsens ophør. Opsparet tjenestefrihed udbetales ikke ved fratrædelse.</w:t>
      </w:r>
    </w:p>
    <w:p w14:paraId="3508CF84" w14:textId="77777777" w:rsidR="009D7A2C" w:rsidRDefault="009D7A2C" w:rsidP="009D7A2C">
      <w:pPr>
        <w:pStyle w:val="Standardtekst"/>
        <w:rPr>
          <w:sz w:val="22"/>
        </w:rPr>
      </w:pPr>
    </w:p>
    <w:p w14:paraId="2E0DD551" w14:textId="77777777" w:rsidR="009D7A2C" w:rsidRPr="00785D2B" w:rsidRDefault="009D7A2C" w:rsidP="009D7A2C">
      <w:pPr>
        <w:pStyle w:val="Standardtekst"/>
        <w:rPr>
          <w:b/>
          <w:szCs w:val="24"/>
        </w:rPr>
      </w:pPr>
      <w:r w:rsidRPr="00785D2B">
        <w:rPr>
          <w:b/>
          <w:szCs w:val="24"/>
        </w:rPr>
        <w:t>1</w:t>
      </w:r>
      <w:r>
        <w:rPr>
          <w:b/>
          <w:szCs w:val="24"/>
        </w:rPr>
        <w:t>3</w:t>
      </w:r>
      <w:r w:rsidRPr="00785D2B">
        <w:rPr>
          <w:b/>
          <w:szCs w:val="24"/>
        </w:rPr>
        <w:t>. Mentor og medarbejdersamtale</w:t>
      </w:r>
    </w:p>
    <w:p w14:paraId="63BD6083" w14:textId="77777777" w:rsidR="009D7A2C" w:rsidRDefault="009D7A2C" w:rsidP="009D7A2C">
      <w:pPr>
        <w:pStyle w:val="Standardtekst"/>
        <w:rPr>
          <w:sz w:val="22"/>
        </w:rPr>
      </w:pPr>
      <w:r>
        <w:rPr>
          <w:sz w:val="22"/>
        </w:rPr>
        <w:t xml:space="preserve">Der afholdes medarbejdersamtale hvert halve år. Første gang inden 1. februar 2022. Her drøftes forhold vedrørende ansættelsesaftalen, tjenestebeskrivelsen samt evaluering af arbejdets forløb både hvad angår den ansatte selv og menighedens aktuelle situation. </w:t>
      </w:r>
      <w:proofErr w:type="spellStart"/>
      <w:smartTag w:uri="urn:schemas-microsoft-com:office:smarttags" w:element="PersonName">
        <w:r>
          <w:rPr>
            <w:sz w:val="22"/>
          </w:rPr>
          <w:t>BaptistKirken</w:t>
        </w:r>
      </w:smartTag>
      <w:r>
        <w:rPr>
          <w:sz w:val="22"/>
        </w:rPr>
        <w:t>s</w:t>
      </w:r>
      <w:proofErr w:type="spellEnd"/>
      <w:r>
        <w:rPr>
          <w:sz w:val="22"/>
        </w:rPr>
        <w:t xml:space="preserve"> vejledning vedr. medarbejdersamtale kan benyttes.</w:t>
      </w:r>
    </w:p>
    <w:p w14:paraId="732C647E" w14:textId="77777777" w:rsidR="009D7A2C" w:rsidRDefault="009D7A2C" w:rsidP="009D7A2C">
      <w:pPr>
        <w:pStyle w:val="Standardtekst"/>
        <w:rPr>
          <w:sz w:val="22"/>
        </w:rPr>
      </w:pPr>
      <w:r>
        <w:rPr>
          <w:sz w:val="22"/>
        </w:rPr>
        <w:t>Den ansatte vælger efter eget valg en mentor. Er dette forbundet med udgifter, skal det aftales med menighedsrådet.</w:t>
      </w:r>
    </w:p>
    <w:p w14:paraId="09182CFD" w14:textId="77777777" w:rsidR="009D7A2C" w:rsidRDefault="009D7A2C" w:rsidP="009D7A2C">
      <w:pPr>
        <w:pStyle w:val="Standardtekst"/>
        <w:rPr>
          <w:sz w:val="22"/>
        </w:rPr>
      </w:pPr>
    </w:p>
    <w:p w14:paraId="7F829915" w14:textId="77777777" w:rsidR="009D7A2C" w:rsidRPr="009A129E" w:rsidRDefault="009D7A2C" w:rsidP="009D7A2C">
      <w:pPr>
        <w:pStyle w:val="Standardtekst"/>
      </w:pPr>
      <w:r>
        <w:rPr>
          <w:b/>
        </w:rPr>
        <w:t>14. Øvrige forhold.</w:t>
      </w:r>
    </w:p>
    <w:p w14:paraId="5037BD27" w14:textId="77777777" w:rsidR="009D7A2C" w:rsidRDefault="009D7A2C" w:rsidP="009D7A2C">
      <w:pPr>
        <w:pStyle w:val="Standardtekst"/>
        <w:rPr>
          <w:sz w:val="22"/>
        </w:rPr>
      </w:pPr>
      <w:r>
        <w:rPr>
          <w:sz w:val="22"/>
        </w:rPr>
        <w:t>For ansættelsesforholdet gælder i øvrigt den til enhver tid gældende lov om retsforholdet mellem arbejdsgiver og funktionær, (funktionærloven).</w:t>
      </w:r>
    </w:p>
    <w:p w14:paraId="05606B32" w14:textId="77777777" w:rsidR="009D7A2C" w:rsidRDefault="009D7A2C" w:rsidP="009D7A2C">
      <w:pPr>
        <w:pStyle w:val="Standardtekst"/>
        <w:rPr>
          <w:sz w:val="22"/>
        </w:rPr>
      </w:pPr>
    </w:p>
    <w:p w14:paraId="5EFD1176" w14:textId="77777777" w:rsidR="009D7A2C" w:rsidRDefault="009D7A2C" w:rsidP="009D7A2C">
      <w:pPr>
        <w:pStyle w:val="Standardtekst"/>
        <w:rPr>
          <w:sz w:val="22"/>
        </w:rPr>
      </w:pPr>
    </w:p>
    <w:p w14:paraId="2D93D3D4" w14:textId="77777777" w:rsidR="009D7A2C" w:rsidRDefault="009D7A2C" w:rsidP="009D7A2C">
      <w:pPr>
        <w:pStyle w:val="Standardtekst"/>
        <w:rPr>
          <w:sz w:val="22"/>
        </w:rPr>
      </w:pPr>
    </w:p>
    <w:p w14:paraId="1B323E70" w14:textId="77777777" w:rsidR="009D7A2C" w:rsidRDefault="009D7A2C" w:rsidP="009D7A2C">
      <w:pPr>
        <w:pStyle w:val="Standardtekst"/>
        <w:rPr>
          <w:sz w:val="22"/>
        </w:rPr>
      </w:pPr>
      <w:r>
        <w:rPr>
          <w:sz w:val="22"/>
        </w:rPr>
        <w:t>1. april 2021</w:t>
      </w:r>
    </w:p>
    <w:p w14:paraId="71922108" w14:textId="77777777" w:rsidR="009D7A2C" w:rsidRDefault="009D7A2C" w:rsidP="009D7A2C">
      <w:pPr>
        <w:pStyle w:val="Standardtekst"/>
        <w:rPr>
          <w:sz w:val="22"/>
        </w:rPr>
      </w:pPr>
    </w:p>
    <w:p w14:paraId="0E0A21A7" w14:textId="77777777" w:rsidR="009D7A2C" w:rsidRDefault="009D7A2C" w:rsidP="009D7A2C">
      <w:pPr>
        <w:pStyle w:val="Standardtekst"/>
        <w:rPr>
          <w:sz w:val="22"/>
        </w:rPr>
      </w:pPr>
    </w:p>
    <w:p w14:paraId="35B9ACF4" w14:textId="77777777" w:rsidR="009D7A2C" w:rsidRDefault="009D7A2C" w:rsidP="009D7A2C">
      <w:pPr>
        <w:pStyle w:val="Standardtekst"/>
        <w:rPr>
          <w:sz w:val="22"/>
        </w:rPr>
      </w:pPr>
      <w:r>
        <w:rPr>
          <w:sz w:val="22"/>
        </w:rPr>
        <w:tab/>
      </w:r>
    </w:p>
    <w:p w14:paraId="2F2CE9B4" w14:textId="77777777" w:rsidR="009D7A2C" w:rsidRDefault="009D7A2C" w:rsidP="009D7A2C">
      <w:pPr>
        <w:pStyle w:val="Standardtekst"/>
        <w:rPr>
          <w:sz w:val="22"/>
        </w:rPr>
      </w:pPr>
      <w:r>
        <w:rPr>
          <w:sz w:val="22"/>
        </w:rPr>
        <w:t>___________________</w:t>
      </w:r>
      <w:r>
        <w:rPr>
          <w:sz w:val="22"/>
        </w:rPr>
        <w:tab/>
      </w:r>
      <w:r>
        <w:rPr>
          <w:sz w:val="22"/>
        </w:rPr>
        <w:tab/>
      </w:r>
      <w:r>
        <w:rPr>
          <w:sz w:val="22"/>
        </w:rPr>
        <w:tab/>
      </w:r>
      <w:r>
        <w:rPr>
          <w:sz w:val="22"/>
        </w:rPr>
        <w:tab/>
        <w:t>________________</w:t>
      </w:r>
    </w:p>
    <w:p w14:paraId="690E68CB" w14:textId="77777777" w:rsidR="009D7A2C" w:rsidRDefault="009D7A2C" w:rsidP="009D7A2C">
      <w:pPr>
        <w:pStyle w:val="Standardtekst"/>
        <w:rPr>
          <w:sz w:val="22"/>
        </w:rPr>
      </w:pPr>
      <w:r>
        <w:rPr>
          <w:sz w:val="22"/>
        </w:rPr>
        <w:t>Ballerup Baptistmenighed</w:t>
      </w:r>
      <w:r>
        <w:rPr>
          <w:sz w:val="22"/>
        </w:rPr>
        <w:tab/>
      </w:r>
      <w:r>
        <w:rPr>
          <w:sz w:val="22"/>
        </w:rPr>
        <w:tab/>
      </w:r>
      <w:r>
        <w:rPr>
          <w:sz w:val="22"/>
        </w:rPr>
        <w:tab/>
      </w:r>
      <w:r>
        <w:rPr>
          <w:sz w:val="22"/>
        </w:rPr>
        <w:tab/>
        <w:t>Bjarne Berthelsen</w:t>
      </w:r>
      <w:r>
        <w:rPr>
          <w:sz w:val="22"/>
        </w:rPr>
        <w:br/>
        <w:t>Banevej 6</w:t>
      </w:r>
      <w:r>
        <w:rPr>
          <w:sz w:val="22"/>
        </w:rPr>
        <w:tab/>
      </w:r>
      <w:r>
        <w:rPr>
          <w:sz w:val="22"/>
        </w:rPr>
        <w:tab/>
      </w:r>
      <w:r>
        <w:rPr>
          <w:sz w:val="22"/>
        </w:rPr>
        <w:tab/>
      </w:r>
      <w:r>
        <w:rPr>
          <w:sz w:val="22"/>
        </w:rPr>
        <w:tab/>
      </w:r>
      <w:r>
        <w:rPr>
          <w:sz w:val="22"/>
        </w:rPr>
        <w:tab/>
        <w:t>Benovelse Vej 8</w:t>
      </w:r>
    </w:p>
    <w:p w14:paraId="68D71BBF" w14:textId="77777777" w:rsidR="009D7A2C" w:rsidRDefault="009D7A2C" w:rsidP="009D7A2C">
      <w:pPr>
        <w:pStyle w:val="Standardtekst"/>
        <w:rPr>
          <w:sz w:val="22"/>
        </w:rPr>
      </w:pPr>
      <w:r>
        <w:rPr>
          <w:sz w:val="22"/>
        </w:rPr>
        <w:t>2750 Ballerup</w:t>
      </w:r>
      <w:r>
        <w:rPr>
          <w:sz w:val="22"/>
        </w:rPr>
        <w:tab/>
      </w:r>
      <w:r>
        <w:rPr>
          <w:sz w:val="22"/>
        </w:rPr>
        <w:tab/>
      </w:r>
      <w:r>
        <w:rPr>
          <w:sz w:val="22"/>
        </w:rPr>
        <w:tab/>
      </w:r>
      <w:r>
        <w:rPr>
          <w:sz w:val="22"/>
        </w:rPr>
        <w:tab/>
      </w:r>
      <w:r>
        <w:rPr>
          <w:sz w:val="22"/>
        </w:rPr>
        <w:tab/>
        <w:t>8700 Horsens</w:t>
      </w:r>
    </w:p>
    <w:p w14:paraId="3CCEAA72" w14:textId="77777777" w:rsidR="00576BDA" w:rsidRDefault="00576BDA" w:rsidP="009D7A2C">
      <w:pPr>
        <w:pStyle w:val="Standardtekst"/>
        <w:rPr>
          <w:sz w:val="22"/>
        </w:rPr>
      </w:pPr>
    </w:p>
    <w:p w14:paraId="103E24E1" w14:textId="77777777" w:rsidR="00576BDA" w:rsidRDefault="00576BDA" w:rsidP="009D7A2C">
      <w:pPr>
        <w:pStyle w:val="Standardtekst"/>
        <w:rPr>
          <w:sz w:val="22"/>
        </w:rPr>
      </w:pPr>
    </w:p>
    <w:p w14:paraId="16F0CD25" w14:textId="77777777" w:rsidR="00387842" w:rsidRDefault="00387842" w:rsidP="00576BDA">
      <w:pPr>
        <w:pStyle w:val="Standardtekst"/>
        <w:rPr>
          <w:sz w:val="22"/>
        </w:rPr>
      </w:pPr>
    </w:p>
    <w:p w14:paraId="5F542E92" w14:textId="65D1361D" w:rsidR="00576BDA" w:rsidRDefault="00387842" w:rsidP="00576BDA">
      <w:pPr>
        <w:pStyle w:val="Standardtekst"/>
      </w:pPr>
      <w:r>
        <w:rPr>
          <w:sz w:val="22"/>
        </w:rPr>
        <w:t xml:space="preserve">* Vurderer den ansatte og menighedens daglige ledelse i fællesskab, at den ansatte </w:t>
      </w:r>
      <w:proofErr w:type="spellStart"/>
      <w:r>
        <w:rPr>
          <w:sz w:val="22"/>
        </w:rPr>
        <w:t>somhelhed</w:t>
      </w:r>
      <w:proofErr w:type="spellEnd"/>
      <w:r>
        <w:rPr>
          <w:sz w:val="22"/>
        </w:rPr>
        <w:t xml:space="preserve"> selv kan tilrettelægge sit arbejde (er ’selvtilrettelægger’) erstattes denne sætning med ordlyden: ’Arbejdstidslovens §3,4 og 5 finder ikke anvendelse’</w:t>
      </w:r>
    </w:p>
    <w:p w14:paraId="2A3034CF" w14:textId="77777777" w:rsidR="00000000" w:rsidRDefault="00000000"/>
    <w:sectPr w:rsidR="00166F08" w:rsidSect="003878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B1360"/>
    <w:multiLevelType w:val="hybridMultilevel"/>
    <w:tmpl w:val="7062E8D6"/>
    <w:lvl w:ilvl="0" w:tplc="60F4C418">
      <w:start w:val="2750"/>
      <w:numFmt w:val="bullet"/>
      <w:lvlText w:val=""/>
      <w:lvlJc w:val="left"/>
      <w:pPr>
        <w:ind w:left="720" w:hanging="360"/>
      </w:pPr>
      <w:rPr>
        <w:rFonts w:ascii="Symbol" w:eastAsia="Times New Roman" w:hAnsi="Symbol" w:cs="Times New Roman"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949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2C"/>
    <w:rsid w:val="00102C14"/>
    <w:rsid w:val="0015501B"/>
    <w:rsid w:val="00387842"/>
    <w:rsid w:val="00576BDA"/>
    <w:rsid w:val="00861F22"/>
    <w:rsid w:val="009D7A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585F31"/>
  <w15:chartTrackingRefBased/>
  <w15:docId w15:val="{58E76769-EAFB-43FE-B0A8-C752B296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2C"/>
    <w:pPr>
      <w:spacing w:after="0" w:line="240" w:lineRule="auto"/>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rsid w:val="009D7A2C"/>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Holm</dc:creator>
  <cp:keywords/>
  <dc:description/>
  <cp:lastModifiedBy>Ulla Holm</cp:lastModifiedBy>
  <cp:revision>2</cp:revision>
  <dcterms:created xsi:type="dcterms:W3CDTF">2024-06-17T08:29:00Z</dcterms:created>
  <dcterms:modified xsi:type="dcterms:W3CDTF">2024-06-17T08:29:00Z</dcterms:modified>
</cp:coreProperties>
</file>