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B8C0" w14:textId="3D11081B" w:rsidR="002E2815" w:rsidRPr="00CA1421" w:rsidRDefault="00C12614">
      <w:pPr>
        <w:rPr>
          <w:b/>
          <w:bCs/>
          <w:sz w:val="28"/>
          <w:szCs w:val="28"/>
        </w:rPr>
      </w:pPr>
      <w:r w:rsidRPr="00CA1421">
        <w:rPr>
          <w:b/>
          <w:bCs/>
          <w:sz w:val="28"/>
          <w:szCs w:val="28"/>
        </w:rPr>
        <w:t>Ledelsens beretning til regnskabet 2</w:t>
      </w:r>
      <w:r w:rsidR="00D767E4" w:rsidRPr="00CA1421">
        <w:rPr>
          <w:b/>
          <w:bCs/>
          <w:sz w:val="28"/>
          <w:szCs w:val="28"/>
        </w:rPr>
        <w:t>02</w:t>
      </w:r>
      <w:r w:rsidR="00EB6E55" w:rsidRPr="00CA1421">
        <w:rPr>
          <w:b/>
          <w:bCs/>
          <w:sz w:val="28"/>
          <w:szCs w:val="28"/>
        </w:rPr>
        <w:t>4</w:t>
      </w:r>
    </w:p>
    <w:p w14:paraId="408E2395" w14:textId="2444BB2F" w:rsidR="00C12614" w:rsidRDefault="00C12614">
      <w:r>
        <w:t>Regnskabet</w:t>
      </w:r>
      <w:r>
        <w:br/>
        <w:t>Årsregnskabet er udarbejdet efter kravene i årsregnskabsloven</w:t>
      </w:r>
      <w:r w:rsidR="000A492D">
        <w:t>s klasse A</w:t>
      </w:r>
      <w:r>
        <w:t xml:space="preserve">, idet dette er et krav i trossamfundsloven. </w:t>
      </w:r>
      <w:r w:rsidR="00D017F6">
        <w:t xml:space="preserve"> </w:t>
      </w:r>
    </w:p>
    <w:p w14:paraId="6037FB8C" w14:textId="77777777" w:rsidR="00C12614" w:rsidRPr="00CA1421" w:rsidRDefault="00C12614">
      <w:pPr>
        <w:rPr>
          <w:b/>
          <w:bCs/>
          <w:sz w:val="24"/>
          <w:szCs w:val="24"/>
        </w:rPr>
      </w:pPr>
      <w:r w:rsidRPr="00CA1421">
        <w:rPr>
          <w:b/>
          <w:bCs/>
          <w:sz w:val="24"/>
          <w:szCs w:val="24"/>
        </w:rPr>
        <w:t>Resultatopgørelsen</w:t>
      </w:r>
    </w:p>
    <w:p w14:paraId="6D75EFEA" w14:textId="77777777" w:rsidR="00C12614" w:rsidRPr="00CA1421" w:rsidRDefault="00C12614">
      <w:pPr>
        <w:rPr>
          <w:b/>
          <w:bCs/>
          <w:i/>
          <w:iCs/>
        </w:rPr>
      </w:pPr>
      <w:r w:rsidRPr="00CA1421">
        <w:rPr>
          <w:b/>
          <w:bCs/>
          <w:i/>
          <w:iCs/>
        </w:rPr>
        <w:t>Indtægter</w:t>
      </w:r>
    </w:p>
    <w:p w14:paraId="3D999544" w14:textId="0A49E5F9" w:rsidR="00C12614" w:rsidRDefault="00C12614">
      <w:r>
        <w:t>Basisindtægter</w:t>
      </w:r>
      <w:r>
        <w:br/>
      </w:r>
      <w:r w:rsidR="0030338F">
        <w:t xml:space="preserve">Den største </w:t>
      </w:r>
      <w:r>
        <w:t>basisindtægt</w:t>
      </w:r>
      <w:r w:rsidR="0030338F" w:rsidRPr="0030338F">
        <w:t xml:space="preserve"> </w:t>
      </w:r>
      <w:r w:rsidR="0030338F">
        <w:t>er menighedernes bidrag</w:t>
      </w:r>
      <w:r>
        <w:t xml:space="preserve">, </w:t>
      </w:r>
      <w:r w:rsidR="0030338F">
        <w:t>som</w:t>
      </w:r>
      <w:r>
        <w:t xml:space="preserve"> i 20</w:t>
      </w:r>
      <w:r w:rsidR="00D767E4">
        <w:t>2</w:t>
      </w:r>
      <w:r w:rsidR="00EB6E55">
        <w:t>4</w:t>
      </w:r>
      <w:r>
        <w:t xml:space="preserve"> </w:t>
      </w:r>
      <w:r w:rsidR="0030338F">
        <w:t xml:space="preserve">udgjorde </w:t>
      </w:r>
      <w:r>
        <w:t>1.</w:t>
      </w:r>
      <w:r w:rsidR="00EB6E55">
        <w:t>607</w:t>
      </w:r>
      <w:r>
        <w:t>.</w:t>
      </w:r>
      <w:r w:rsidR="00EB6E55">
        <w:t>049</w:t>
      </w:r>
      <w:r>
        <w:t xml:space="preserve"> kr. Det er </w:t>
      </w:r>
      <w:r w:rsidR="00EB6E55">
        <w:t>ca. 93.000</w:t>
      </w:r>
      <w:r>
        <w:t xml:space="preserve"> kr. mindre end budgetteret, </w:t>
      </w:r>
      <w:r w:rsidR="00EB6E55">
        <w:t>men</w:t>
      </w:r>
      <w:r w:rsidR="0030338F">
        <w:t xml:space="preserve"> </w:t>
      </w:r>
      <w:r w:rsidR="00EB6E55">
        <w:t>godt</w:t>
      </w:r>
      <w:r w:rsidR="00D767E4">
        <w:t xml:space="preserve"> </w:t>
      </w:r>
      <w:r w:rsidR="00EB6E55">
        <w:t>23</w:t>
      </w:r>
      <w:r w:rsidR="00C9361E">
        <w:t>.000</w:t>
      </w:r>
      <w:r w:rsidR="00D767E4">
        <w:t xml:space="preserve"> kr. me</w:t>
      </w:r>
      <w:r w:rsidR="00EB6E55">
        <w:t>re</w:t>
      </w:r>
      <w:r w:rsidR="00D767E4">
        <w:t xml:space="preserve"> end i 20</w:t>
      </w:r>
      <w:r w:rsidR="00772986">
        <w:t>2</w:t>
      </w:r>
      <w:r w:rsidR="00EB6E55">
        <w:t>3</w:t>
      </w:r>
      <w:r>
        <w:t xml:space="preserve">. </w:t>
      </w:r>
      <w:r w:rsidR="00D767E4">
        <w:t>U</w:t>
      </w:r>
      <w:r>
        <w:t>dlodningsmidler</w:t>
      </w:r>
      <w:r w:rsidR="00C9361E">
        <w:t>ne</w:t>
      </w:r>
      <w:r>
        <w:t xml:space="preserve"> </w:t>
      </w:r>
      <w:r w:rsidR="00D767E4">
        <w:t xml:space="preserve">indbragte </w:t>
      </w:r>
      <w:r w:rsidR="00EB6E55">
        <w:t>381</w:t>
      </w:r>
      <w:r w:rsidR="00D767E4">
        <w:t>.</w:t>
      </w:r>
      <w:r w:rsidR="00EB6E55">
        <w:t>542</w:t>
      </w:r>
      <w:r w:rsidR="0030338F">
        <w:t xml:space="preserve"> kr.</w:t>
      </w:r>
      <w:r w:rsidR="00D767E4">
        <w:t xml:space="preserve">, hvilket er </w:t>
      </w:r>
      <w:r w:rsidR="00EB6E55" w:rsidRPr="00EB6E55">
        <w:t>58.458</w:t>
      </w:r>
      <w:r w:rsidR="00772986">
        <w:t xml:space="preserve"> </w:t>
      </w:r>
      <w:r w:rsidR="00D767E4">
        <w:t>kr. m</w:t>
      </w:r>
      <w:r w:rsidR="0030338F">
        <w:t>indr</w:t>
      </w:r>
      <w:r w:rsidR="00D767E4">
        <w:t>e end budgetteret</w:t>
      </w:r>
      <w:r w:rsidR="00772986">
        <w:t>.</w:t>
      </w:r>
      <w:r>
        <w:t xml:space="preserve"> </w:t>
      </w:r>
      <w:r w:rsidR="00772986">
        <w:t xml:space="preserve">Projektbidrag ligger </w:t>
      </w:r>
      <w:r w:rsidR="00EB6E55">
        <w:t>30.</w:t>
      </w:r>
      <w:r w:rsidR="00C9361E">
        <w:t>000</w:t>
      </w:r>
      <w:r w:rsidR="00EB6E55">
        <w:t xml:space="preserve"> </w:t>
      </w:r>
      <w:r w:rsidR="00C9361E">
        <w:t xml:space="preserve">kr. </w:t>
      </w:r>
      <w:r w:rsidR="00EB6E55">
        <w:t>und</w:t>
      </w:r>
      <w:r w:rsidR="00C9361E">
        <w:t>er budget</w:t>
      </w:r>
      <w:r w:rsidR="00EB6E55">
        <w:t>.</w:t>
      </w:r>
      <w:r w:rsidR="00772986">
        <w:t xml:space="preserve"> </w:t>
      </w:r>
      <w:r w:rsidR="00EB6E55">
        <w:t>På</w:t>
      </w:r>
      <w:r w:rsidR="00772986">
        <w:t xml:space="preserve"> d</w:t>
      </w:r>
      <w:r w:rsidR="00D767E4">
        <w:t xml:space="preserve">e øvrige basisindtægter </w:t>
      </w:r>
      <w:r w:rsidR="00EB6E55">
        <w:t>er der mindre udsving i forhold til</w:t>
      </w:r>
      <w:r>
        <w:t xml:space="preserve"> budget således</w:t>
      </w:r>
      <w:r w:rsidR="000A492D">
        <w:t>,</w:t>
      </w:r>
      <w:r>
        <w:t xml:space="preserve"> at de samlede basisindtægter er på 2.</w:t>
      </w:r>
      <w:r w:rsidR="00EB6E55">
        <w:t>526</w:t>
      </w:r>
      <w:r w:rsidR="0030338F">
        <w:t>.</w:t>
      </w:r>
      <w:r w:rsidR="00EB6E55">
        <w:t>539</w:t>
      </w:r>
      <w:r>
        <w:t xml:space="preserve"> kr.</w:t>
      </w:r>
      <w:r w:rsidR="009D2F67">
        <w:t xml:space="preserve"> </w:t>
      </w:r>
      <w:r w:rsidR="00C9361E">
        <w:t>D</w:t>
      </w:r>
      <w:r w:rsidR="0030338F">
        <w:t>e</w:t>
      </w:r>
      <w:r>
        <w:t xml:space="preserve"> budgettere</w:t>
      </w:r>
      <w:r w:rsidR="0030338F">
        <w:t xml:space="preserve">de </w:t>
      </w:r>
      <w:r w:rsidR="00C9361E">
        <w:t xml:space="preserve">basisindtægter er </w:t>
      </w:r>
      <w:r w:rsidR="0030338F">
        <w:t>2.</w:t>
      </w:r>
      <w:r w:rsidR="00577D71">
        <w:t>748</w:t>
      </w:r>
      <w:r w:rsidR="0030338F">
        <w:t>.000 kr.</w:t>
      </w:r>
      <w:r w:rsidR="00D3787F">
        <w:t xml:space="preserve">, dvs. der er indkommet ca. </w:t>
      </w:r>
      <w:r w:rsidR="00EB6E55">
        <w:t>221</w:t>
      </w:r>
      <w:r w:rsidR="00D3787F">
        <w:t>.000 kr. mindre end budgetteret.</w:t>
      </w:r>
    </w:p>
    <w:p w14:paraId="6B446A09" w14:textId="581D59D4" w:rsidR="00B75DDA" w:rsidRDefault="00B75DDA">
      <w:r>
        <w:t>Arv og øremærkede donationer</w:t>
      </w:r>
      <w:r>
        <w:br/>
      </w:r>
      <w:r w:rsidR="00EB6E55">
        <w:t>Der er i 2024 ikke indkommet beløb via arv eller øremærkede donationer</w:t>
      </w:r>
      <w:r w:rsidR="000D66E0">
        <w:t>.</w:t>
      </w:r>
    </w:p>
    <w:p w14:paraId="4F4B29DA" w14:textId="6247447A" w:rsidR="00B75DDA" w:rsidRDefault="00B75DDA">
      <w:r>
        <w:t>Projektindtægter</w:t>
      </w:r>
      <w:r>
        <w:br/>
        <w:t>Indtægterne til egne projekter var i 20</w:t>
      </w:r>
      <w:r w:rsidR="009D2F67">
        <w:t>2</w:t>
      </w:r>
      <w:r w:rsidR="00EB6E55">
        <w:t>4</w:t>
      </w:r>
      <w:r>
        <w:t xml:space="preserve"> på </w:t>
      </w:r>
      <w:r w:rsidR="00EB6E55">
        <w:t>2</w:t>
      </w:r>
      <w:r>
        <w:t>.</w:t>
      </w:r>
      <w:r w:rsidR="00EB6E55">
        <w:t>958</w:t>
      </w:r>
      <w:r>
        <w:t>.</w:t>
      </w:r>
      <w:r w:rsidR="00EB6E55">
        <w:t>567</w:t>
      </w:r>
      <w:r>
        <w:t xml:space="preserve"> kr. Gaver fra privatpersoner er den største indtægtskilde for projekterne, i alt 1,</w:t>
      </w:r>
      <w:r w:rsidR="00577D71">
        <w:t>6</w:t>
      </w:r>
      <w:r>
        <w:t xml:space="preserve"> mio. kr. Menighedernes bidrag </w:t>
      </w:r>
      <w:r w:rsidR="00577D71">
        <w:t>beløb sig til</w:t>
      </w:r>
      <w:r>
        <w:t xml:space="preserve"> </w:t>
      </w:r>
      <w:r w:rsidR="00EB6E55">
        <w:t>810</w:t>
      </w:r>
      <w:r w:rsidR="00577D71">
        <w:t>.</w:t>
      </w:r>
      <w:r w:rsidR="00EB6E55">
        <w:t>267</w:t>
      </w:r>
      <w:r>
        <w:t xml:space="preserve"> kr.</w:t>
      </w:r>
    </w:p>
    <w:p w14:paraId="240CB0CF" w14:textId="2D01AA1C" w:rsidR="00B75DDA" w:rsidRPr="00CA1421" w:rsidRDefault="00B75DDA">
      <w:pPr>
        <w:rPr>
          <w:b/>
          <w:bCs/>
          <w:i/>
          <w:iCs/>
        </w:rPr>
      </w:pPr>
      <w:r w:rsidRPr="00CA1421">
        <w:rPr>
          <w:b/>
          <w:bCs/>
          <w:i/>
          <w:iCs/>
        </w:rPr>
        <w:t>Omkostninger</w:t>
      </w:r>
    </w:p>
    <w:p w14:paraId="216637ED" w14:textId="20CE8BE8" w:rsidR="00B75DDA" w:rsidRDefault="00B75DDA">
      <w:r>
        <w:t>Basisomkostninger</w:t>
      </w:r>
      <w:r>
        <w:br/>
        <w:t>De samlede basisomkostninger er på 3.</w:t>
      </w:r>
      <w:r w:rsidR="00EB6E55">
        <w:t>638</w:t>
      </w:r>
      <w:r w:rsidR="000D66E0">
        <w:t>.</w:t>
      </w:r>
      <w:r w:rsidR="00EB6E55">
        <w:t>965</w:t>
      </w:r>
      <w:r>
        <w:t xml:space="preserve"> kr.</w:t>
      </w:r>
      <w:r w:rsidR="009D2F67">
        <w:t xml:space="preserve"> mod et</w:t>
      </w:r>
      <w:r>
        <w:t xml:space="preserve"> budget</w:t>
      </w:r>
      <w:r w:rsidR="009D2F67">
        <w:t xml:space="preserve"> på 3.</w:t>
      </w:r>
      <w:r w:rsidR="00EB6E55">
        <w:t>299</w:t>
      </w:r>
      <w:r w:rsidR="009D2F67">
        <w:t>.</w:t>
      </w:r>
      <w:r w:rsidR="00EB6E55">
        <w:t>200</w:t>
      </w:r>
      <w:r w:rsidR="009D2F67">
        <w:t xml:space="preserve"> kr</w:t>
      </w:r>
      <w:r>
        <w:t xml:space="preserve">. </w:t>
      </w:r>
      <w:r w:rsidR="00A144B1">
        <w:t>Det er især personaleomkostningerne, der har bidraget til merforbruget, idet der ikke var budgetteret med ansættelse af projektmedarbejder i forbindelse med Genstart2025, og heller ikke med ansættelse af generalsekretær på fuld tid.</w:t>
      </w:r>
    </w:p>
    <w:p w14:paraId="04DD5A5A" w14:textId="718C56D2" w:rsidR="00D017F6" w:rsidRDefault="00D017F6">
      <w:r>
        <w:t>Projektomkostninger</w:t>
      </w:r>
      <w:r>
        <w:br/>
        <w:t xml:space="preserve">Der er afholdt omkostninger til egne projekter på i alt </w:t>
      </w:r>
      <w:r w:rsidR="00A144B1">
        <w:t>3</w:t>
      </w:r>
      <w:r>
        <w:t>.</w:t>
      </w:r>
      <w:r w:rsidR="00A144B1">
        <w:t>464</w:t>
      </w:r>
      <w:r>
        <w:t>.</w:t>
      </w:r>
      <w:r w:rsidR="00A144B1">
        <w:t>175</w:t>
      </w:r>
      <w:r>
        <w:t xml:space="preserve"> kr</w:t>
      </w:r>
      <w:r w:rsidR="00FA5791">
        <w:t xml:space="preserve">. </w:t>
      </w:r>
      <w:r w:rsidR="00A144B1">
        <w:t>hvilket er tæt på budgettet på 3.410.000 kr.</w:t>
      </w:r>
    </w:p>
    <w:p w14:paraId="7BA779C8" w14:textId="0E6054A3" w:rsidR="00D017F6" w:rsidRDefault="00D017F6">
      <w:r w:rsidRPr="00D017F6">
        <w:t>Finansielle poster</w:t>
      </w:r>
      <w:r w:rsidRPr="00D017F6">
        <w:br/>
        <w:t>De finansielle indtægter</w:t>
      </w:r>
      <w:r w:rsidR="00D3787F">
        <w:t xml:space="preserve"> </w:t>
      </w:r>
      <w:r w:rsidR="009D2F67">
        <w:t>udgjorde i 20</w:t>
      </w:r>
      <w:r w:rsidR="00200E03">
        <w:t>2</w:t>
      </w:r>
      <w:r w:rsidR="00A144B1">
        <w:t>4</w:t>
      </w:r>
      <w:r w:rsidR="009D2F67">
        <w:t xml:space="preserve"> </w:t>
      </w:r>
      <w:r w:rsidR="00D3787F">
        <w:t xml:space="preserve">hele </w:t>
      </w:r>
      <w:r w:rsidR="00A144B1">
        <w:t>998</w:t>
      </w:r>
      <w:r w:rsidR="00D3787F">
        <w:t>.</w:t>
      </w:r>
      <w:r w:rsidR="00A144B1">
        <w:t>754</w:t>
      </w:r>
      <w:r w:rsidR="00D3787F">
        <w:t xml:space="preserve"> kr. Heraf er </w:t>
      </w:r>
      <w:r w:rsidR="00A144B1">
        <w:t>161.</w:t>
      </w:r>
      <w:r w:rsidR="00D3787F">
        <w:t>7</w:t>
      </w:r>
      <w:r w:rsidR="00A144B1">
        <w:t>21</w:t>
      </w:r>
      <w:r w:rsidR="00D3787F">
        <w:t xml:space="preserve"> kr. renter og udbytte på værdipapirer, og de resterende </w:t>
      </w:r>
      <w:r w:rsidR="00A144B1">
        <w:t>837</w:t>
      </w:r>
      <w:r w:rsidR="00D3787F">
        <w:t>.</w:t>
      </w:r>
      <w:r w:rsidR="00A144B1">
        <w:t>033</w:t>
      </w:r>
      <w:r w:rsidR="00D3787F">
        <w:t xml:space="preserve"> kr. er kursgevinst på samme.</w:t>
      </w:r>
      <w:r w:rsidR="009D2F67">
        <w:t xml:space="preserve"> </w:t>
      </w:r>
      <w:r>
        <w:t>De</w:t>
      </w:r>
      <w:r w:rsidR="00A144B1">
        <w:t>r</w:t>
      </w:r>
      <w:r>
        <w:t xml:space="preserve"> </w:t>
      </w:r>
      <w:r w:rsidR="00A144B1">
        <w:t xml:space="preserve">har ikke været </w:t>
      </w:r>
      <w:r>
        <w:t>finansielle udgifter</w:t>
      </w:r>
      <w:r w:rsidR="00200E03">
        <w:t>.</w:t>
      </w:r>
      <w:r w:rsidR="0042360A">
        <w:t xml:space="preserve"> </w:t>
      </w:r>
    </w:p>
    <w:p w14:paraId="22F73C50" w14:textId="77777777" w:rsidR="00CA1421" w:rsidRPr="00CA1421" w:rsidRDefault="00021CEC">
      <w:pPr>
        <w:rPr>
          <w:i/>
          <w:iCs/>
        </w:rPr>
      </w:pPr>
      <w:r w:rsidRPr="00CA1421">
        <w:rPr>
          <w:b/>
          <w:bCs/>
          <w:i/>
          <w:iCs/>
        </w:rPr>
        <w:t>Årets</w:t>
      </w:r>
      <w:r w:rsidRPr="00CA1421">
        <w:rPr>
          <w:i/>
          <w:iCs/>
        </w:rPr>
        <w:t xml:space="preserve"> </w:t>
      </w:r>
      <w:r w:rsidRPr="00CA1421">
        <w:rPr>
          <w:b/>
          <w:bCs/>
          <w:i/>
          <w:iCs/>
        </w:rPr>
        <w:t>resultat</w:t>
      </w:r>
    </w:p>
    <w:p w14:paraId="153AB8A4" w14:textId="01D18229" w:rsidR="00021CEC" w:rsidRDefault="00021CEC">
      <w:r>
        <w:t xml:space="preserve">Årets resultat er et </w:t>
      </w:r>
      <w:r w:rsidR="00A144B1">
        <w:t>unde</w:t>
      </w:r>
      <w:r w:rsidR="00FA5791">
        <w:t>r</w:t>
      </w:r>
      <w:r>
        <w:t xml:space="preserve">skud på </w:t>
      </w:r>
      <w:r w:rsidR="00A144B1">
        <w:t>619</w:t>
      </w:r>
      <w:r w:rsidR="001E20FC">
        <w:t>.</w:t>
      </w:r>
      <w:r w:rsidR="00A144B1">
        <w:t>280</w:t>
      </w:r>
      <w:r>
        <w:t xml:space="preserve"> kr. </w:t>
      </w:r>
      <w:r w:rsidR="001E20FC">
        <w:t xml:space="preserve">Via overskudsdisponeringen hentes i alt </w:t>
      </w:r>
      <w:r w:rsidR="00A144B1" w:rsidRPr="00A144B1">
        <w:t>978.915</w:t>
      </w:r>
      <w:r w:rsidR="00A144B1">
        <w:t xml:space="preserve"> </w:t>
      </w:r>
      <w:r w:rsidR="001E20FC">
        <w:t>kr. fra den reserverede egenkapital</w:t>
      </w:r>
      <w:r w:rsidR="00FA5791">
        <w:t xml:space="preserve"> (til bl.a. udsendte medarbejdere, SCMT, tilskud til socialt arbejde</w:t>
      </w:r>
      <w:r w:rsidR="006D0B7C">
        <w:t>, integrationsarbejde, dele af generalsekretærens løn</w:t>
      </w:r>
      <w:r w:rsidR="00FA5791">
        <w:t>)</w:t>
      </w:r>
      <w:r w:rsidR="001E20FC">
        <w:t xml:space="preserve">, </w:t>
      </w:r>
      <w:r w:rsidR="00506AE3">
        <w:t xml:space="preserve">mens </w:t>
      </w:r>
      <w:r w:rsidR="006D0B7C">
        <w:t>overskuddet på egne projekter, 253.642</w:t>
      </w:r>
      <w:r w:rsidR="00506AE3">
        <w:t xml:space="preserve"> kr.</w:t>
      </w:r>
      <w:r w:rsidR="006D0B7C">
        <w:t>,</w:t>
      </w:r>
      <w:r w:rsidR="00506AE3">
        <w:t xml:space="preserve"> overføres til den reserverede egenkapital. </w:t>
      </w:r>
      <w:r w:rsidR="001E20FC">
        <w:t xml:space="preserve"> </w:t>
      </w:r>
      <w:r w:rsidR="00506AE3">
        <w:t xml:space="preserve">Herefter er der et </w:t>
      </w:r>
      <w:r w:rsidR="0042360A">
        <w:t>ove</w:t>
      </w:r>
      <w:r w:rsidR="00506AE3">
        <w:t xml:space="preserve">rskud på </w:t>
      </w:r>
      <w:r w:rsidR="006D0B7C">
        <w:t>105</w:t>
      </w:r>
      <w:r w:rsidR="0042360A">
        <w:t>.</w:t>
      </w:r>
      <w:r w:rsidR="006D0B7C">
        <w:t>993</w:t>
      </w:r>
      <w:r w:rsidR="00506AE3">
        <w:t xml:space="preserve"> at overfør</w:t>
      </w:r>
      <w:r>
        <w:t>e til 202</w:t>
      </w:r>
      <w:r w:rsidR="006D0B7C">
        <w:t>5</w:t>
      </w:r>
      <w:r>
        <w:t xml:space="preserve">. </w:t>
      </w:r>
      <w:r w:rsidR="004F5D14">
        <w:t>K</w:t>
      </w:r>
      <w:r>
        <w:t>urs</w:t>
      </w:r>
      <w:r w:rsidR="0042360A">
        <w:t>gevinster</w:t>
      </w:r>
      <w:r>
        <w:t xml:space="preserve"> </w:t>
      </w:r>
      <w:r w:rsidR="004F5D14">
        <w:t xml:space="preserve">udgør </w:t>
      </w:r>
      <w:r>
        <w:t xml:space="preserve">som tidligere nævnt </w:t>
      </w:r>
      <w:r w:rsidR="006D0B7C">
        <w:t>837</w:t>
      </w:r>
      <w:r w:rsidR="0042360A">
        <w:t>.</w:t>
      </w:r>
      <w:r w:rsidR="006D0B7C">
        <w:t>033</w:t>
      </w:r>
      <w:r w:rsidR="001E20FC">
        <w:t xml:space="preserve"> kr.</w:t>
      </w:r>
      <w:r>
        <w:t>, dvs. det reelle drift</w:t>
      </w:r>
      <w:r w:rsidR="006E5792">
        <w:t>sresultat</w:t>
      </w:r>
      <w:r>
        <w:t xml:space="preserve"> er </w:t>
      </w:r>
      <w:r w:rsidR="006E5792">
        <w:t xml:space="preserve">et </w:t>
      </w:r>
      <w:r w:rsidR="0042360A">
        <w:t>under</w:t>
      </w:r>
      <w:r w:rsidR="006E5792">
        <w:t xml:space="preserve">skud på </w:t>
      </w:r>
      <w:r w:rsidR="006D0B7C" w:rsidRPr="006D0B7C">
        <w:t>731.040</w:t>
      </w:r>
      <w:r w:rsidR="006D0B7C">
        <w:t xml:space="preserve"> </w:t>
      </w:r>
      <w:r>
        <w:t xml:space="preserve">kr. </w:t>
      </w:r>
      <w:r w:rsidR="005C441A">
        <w:t>De</w:t>
      </w:r>
      <w:r w:rsidR="001E20FC">
        <w:t>r</w:t>
      </w:r>
      <w:r w:rsidR="005C441A">
        <w:t xml:space="preserve"> var budgetteret med et underskud på </w:t>
      </w:r>
      <w:r w:rsidR="006D0B7C">
        <w:t>466</w:t>
      </w:r>
      <w:r w:rsidR="005C441A">
        <w:t>.</w:t>
      </w:r>
      <w:r w:rsidR="006D0B7C">
        <w:t>200</w:t>
      </w:r>
      <w:r w:rsidR="005C441A">
        <w:t xml:space="preserve"> kr.</w:t>
      </w:r>
      <w:r w:rsidR="001E20FC">
        <w:t xml:space="preserve">, </w:t>
      </w:r>
      <w:r w:rsidR="007F78F5">
        <w:t>så ses der bort fra kursregulering</w:t>
      </w:r>
      <w:r w:rsidR="000A492D">
        <w:t>er</w:t>
      </w:r>
      <w:r w:rsidR="007F78F5">
        <w:t xml:space="preserve"> er </w:t>
      </w:r>
      <w:r w:rsidR="001E20FC">
        <w:lastRenderedPageBreak/>
        <w:t xml:space="preserve">resultatet altså </w:t>
      </w:r>
      <w:r w:rsidR="0042360A">
        <w:t>ca</w:t>
      </w:r>
      <w:r w:rsidR="006D0B7C">
        <w:t>. 265</w:t>
      </w:r>
      <w:r w:rsidR="006D0B7C" w:rsidRPr="006D0B7C">
        <w:t>.</w:t>
      </w:r>
      <w:r w:rsidR="006D0B7C">
        <w:t xml:space="preserve">000 </w:t>
      </w:r>
      <w:r w:rsidR="004F5D14">
        <w:t xml:space="preserve">kr. </w:t>
      </w:r>
      <w:r w:rsidR="006D0B7C">
        <w:t>dårligere</w:t>
      </w:r>
      <w:r w:rsidR="004F5D14">
        <w:t xml:space="preserve"> end forventet</w:t>
      </w:r>
      <w:r w:rsidR="001E20FC">
        <w:t>.</w:t>
      </w:r>
      <w:r w:rsidR="006D0B7C">
        <w:t xml:space="preserve"> Dette kan tilskrives udgifter i forbindelse med Genstart2025: ansættelse af projektmedarbejder og rejse- og mødeudgifter.</w:t>
      </w:r>
    </w:p>
    <w:p w14:paraId="57D83D07" w14:textId="77777777" w:rsidR="00CA1421" w:rsidRPr="00CA1421" w:rsidRDefault="005C441A">
      <w:pPr>
        <w:rPr>
          <w:b/>
          <w:bCs/>
          <w:sz w:val="24"/>
          <w:szCs w:val="24"/>
        </w:rPr>
      </w:pPr>
      <w:r w:rsidRPr="00CA1421">
        <w:rPr>
          <w:b/>
          <w:bCs/>
          <w:sz w:val="24"/>
          <w:szCs w:val="24"/>
        </w:rPr>
        <w:t>Balancen</w:t>
      </w:r>
    </w:p>
    <w:p w14:paraId="60A4AEA2" w14:textId="1DAA1082" w:rsidR="00D017F6" w:rsidRPr="00D017F6" w:rsidRDefault="001E20FC">
      <w:r>
        <w:t>D</w:t>
      </w:r>
      <w:r w:rsidR="005C441A">
        <w:t xml:space="preserve">en reserverede egenkapital </w:t>
      </w:r>
      <w:r>
        <w:t>er i 202</w:t>
      </w:r>
      <w:r w:rsidR="00330867">
        <w:t>4</w:t>
      </w:r>
      <w:r w:rsidR="005C441A">
        <w:t xml:space="preserve"> </w:t>
      </w:r>
      <w:r w:rsidR="0042360A">
        <w:t>mindsket</w:t>
      </w:r>
      <w:r>
        <w:t xml:space="preserve"> med ca. </w:t>
      </w:r>
      <w:r w:rsidR="00330867">
        <w:t>725</w:t>
      </w:r>
      <w:r w:rsidR="0042360A">
        <w:t>.000</w:t>
      </w:r>
      <w:r>
        <w:t xml:space="preserve"> kr. fra </w:t>
      </w:r>
      <w:r w:rsidR="005C441A">
        <w:t>1</w:t>
      </w:r>
      <w:r w:rsidR="0042360A">
        <w:t>1</w:t>
      </w:r>
      <w:r w:rsidR="005C441A">
        <w:t>,</w:t>
      </w:r>
      <w:r w:rsidR="00330867">
        <w:t>4</w:t>
      </w:r>
      <w:r w:rsidR="005C441A">
        <w:t xml:space="preserve"> </w:t>
      </w:r>
      <w:r>
        <w:t>til 1</w:t>
      </w:r>
      <w:r w:rsidR="00330867">
        <w:t>0</w:t>
      </w:r>
      <w:r>
        <w:t>,</w:t>
      </w:r>
      <w:r w:rsidR="00330867">
        <w:t>6</w:t>
      </w:r>
      <w:r>
        <w:t xml:space="preserve"> </w:t>
      </w:r>
      <w:r w:rsidR="005C441A">
        <w:t>mio.</w:t>
      </w:r>
      <w:r w:rsidR="00A43C6B">
        <w:t xml:space="preserve"> </w:t>
      </w:r>
      <w:r w:rsidR="005C441A">
        <w:t>kr.</w:t>
      </w:r>
      <w:r w:rsidR="00A43C6B">
        <w:t xml:space="preserve">, mens den fri egenkapital er </w:t>
      </w:r>
      <w:r w:rsidR="0042360A">
        <w:t xml:space="preserve">øget </w:t>
      </w:r>
      <w:r w:rsidR="00A43C6B">
        <w:t xml:space="preserve">med årets resultat til ca. </w:t>
      </w:r>
      <w:r w:rsidR="00506AE3">
        <w:t>1</w:t>
      </w:r>
      <w:r w:rsidR="004F5D14">
        <w:t>,</w:t>
      </w:r>
      <w:r w:rsidR="0042360A">
        <w:t>9</w:t>
      </w:r>
      <w:r w:rsidR="00A43C6B">
        <w:t xml:space="preserve"> mio. kr. </w:t>
      </w:r>
      <w:r>
        <w:t>B</w:t>
      </w:r>
      <w:r w:rsidR="00A43C6B">
        <w:t xml:space="preserve">eholdningen af værdipapirer </w:t>
      </w:r>
      <w:r>
        <w:t xml:space="preserve">har ved årsskiftet en værdi på </w:t>
      </w:r>
      <w:r w:rsidR="00E87BE5">
        <w:t>1</w:t>
      </w:r>
      <w:r w:rsidR="00330867">
        <w:t>1</w:t>
      </w:r>
      <w:r w:rsidR="00792C8A">
        <w:t>,</w:t>
      </w:r>
      <w:r w:rsidR="00330867">
        <w:t>3</w:t>
      </w:r>
      <w:r w:rsidR="00792C8A">
        <w:t xml:space="preserve"> mi</w:t>
      </w:r>
      <w:r w:rsidR="00A43C6B">
        <w:t xml:space="preserve">o. kr., mens de likvide midler udgør </w:t>
      </w:r>
      <w:r w:rsidR="00330867">
        <w:t>1</w:t>
      </w:r>
      <w:r w:rsidR="00A43C6B">
        <w:t>,</w:t>
      </w:r>
      <w:r w:rsidR="00330867">
        <w:t>3</w:t>
      </w:r>
      <w:r w:rsidR="00A43C6B">
        <w:t xml:space="preserve"> mio. kr.</w:t>
      </w:r>
    </w:p>
    <w:sectPr w:rsidR="00D017F6" w:rsidRPr="00D017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14"/>
    <w:rsid w:val="00015266"/>
    <w:rsid w:val="00021CEC"/>
    <w:rsid w:val="00026E03"/>
    <w:rsid w:val="000A492D"/>
    <w:rsid w:val="000D66E0"/>
    <w:rsid w:val="00102C14"/>
    <w:rsid w:val="0015501B"/>
    <w:rsid w:val="001E20FC"/>
    <w:rsid w:val="00200E03"/>
    <w:rsid w:val="002E2815"/>
    <w:rsid w:val="0030338F"/>
    <w:rsid w:val="00330867"/>
    <w:rsid w:val="00333524"/>
    <w:rsid w:val="0040615D"/>
    <w:rsid w:val="0042360A"/>
    <w:rsid w:val="00426554"/>
    <w:rsid w:val="004F5D14"/>
    <w:rsid w:val="004F6EBD"/>
    <w:rsid w:val="00501FC0"/>
    <w:rsid w:val="00506AE3"/>
    <w:rsid w:val="00547E11"/>
    <w:rsid w:val="00577D71"/>
    <w:rsid w:val="005C441A"/>
    <w:rsid w:val="00600248"/>
    <w:rsid w:val="00600CD6"/>
    <w:rsid w:val="006D0B7C"/>
    <w:rsid w:val="006E5792"/>
    <w:rsid w:val="00772986"/>
    <w:rsid w:val="00792C8A"/>
    <w:rsid w:val="007F78F5"/>
    <w:rsid w:val="009D2F67"/>
    <w:rsid w:val="00A144B1"/>
    <w:rsid w:val="00A43C6B"/>
    <w:rsid w:val="00B75DDA"/>
    <w:rsid w:val="00C12614"/>
    <w:rsid w:val="00C9361E"/>
    <w:rsid w:val="00CA1421"/>
    <w:rsid w:val="00D017F6"/>
    <w:rsid w:val="00D04A4C"/>
    <w:rsid w:val="00D3787F"/>
    <w:rsid w:val="00D767E4"/>
    <w:rsid w:val="00DE3B56"/>
    <w:rsid w:val="00E87BE5"/>
    <w:rsid w:val="00EB6E55"/>
    <w:rsid w:val="00F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5AB3"/>
  <w15:chartTrackingRefBased/>
  <w15:docId w15:val="{845E7D13-EDE8-4011-B58F-38B1DC9E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405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Holm</dc:creator>
  <cp:keywords/>
  <dc:description/>
  <cp:lastModifiedBy>Baptistkirken i Danmark</cp:lastModifiedBy>
  <cp:revision>2</cp:revision>
  <dcterms:created xsi:type="dcterms:W3CDTF">2025-05-05T10:52:00Z</dcterms:created>
  <dcterms:modified xsi:type="dcterms:W3CDTF">2025-05-05T10:52:00Z</dcterms:modified>
</cp:coreProperties>
</file>